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44EF" w14:textId="05C40559" w:rsidR="0098355A" w:rsidRDefault="00AE5A84">
      <w:r>
        <w:t>Вечер добрый</w:t>
      </w:r>
    </w:p>
    <w:p w14:paraId="15C846D7" w14:textId="56E9AD4D" w:rsidR="00AE5A84" w:rsidRDefault="00AE5A84">
      <w:r>
        <w:t xml:space="preserve">На вашу оценку </w:t>
      </w:r>
      <w:r w:rsidR="000D706A">
        <w:t>первая часть статьи</w:t>
      </w:r>
      <w:r>
        <w:t xml:space="preserve"> про эволюцию перламутровых пигментов. Их разработки на основе натуральной измельченной слюды начались в 70-х годах, однако настоящий бум в автоиндустрии начался в середине 80-х. Экспериментируя с различными оксидами металлов и регулируя толщину покрытия частиц, производители перламутров добивались различных полу или не прозрачных цветовых эффектов. Мы достаточно много писали про миграцию цветовых оттенков в зависимости от углов освещения и обзора покрытий с содержанием интерференционных частиц.</w:t>
      </w:r>
    </w:p>
    <w:p w14:paraId="20CD9425" w14:textId="1C2358AD" w:rsidR="00E147D2" w:rsidRDefault="00AE5A84">
      <w:r>
        <w:t>Однако, индустрия перламутров не стоит на месте и в последние 2 десятилетия было разработано еще несколько видов таких частиц. На первой картинке представлены 3 желтых перламутра, которые имеют схожую формулу верхней оксидной пленки, однако они заметно отличаются по интенсивности же</w:t>
      </w:r>
      <w:r w:rsidR="00E147D2">
        <w:t>л</w:t>
      </w:r>
      <w:r>
        <w:t>того оттенка</w:t>
      </w:r>
    </w:p>
    <w:p w14:paraId="1B836E18" w14:textId="40CA0593" w:rsidR="00E147D2" w:rsidRDefault="00E147D2">
      <w:r>
        <w:rPr>
          <w:noProof/>
        </w:rPr>
        <w:drawing>
          <wp:inline distT="0" distB="0" distL="0" distR="0" wp14:anchorId="566F5D3A" wp14:editId="19BDEE4A">
            <wp:extent cx="5940425" cy="3340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65DD" w14:textId="5695BAA8" w:rsidR="00A23606" w:rsidRDefault="00E147D2">
      <w:r>
        <w:t xml:space="preserve"> Это различие дает разная основа (ядро) самих частиц. Первая машинка слева покрыта желтым перламутром типа </w:t>
      </w:r>
      <w:proofErr w:type="spellStart"/>
      <w:r>
        <w:t>Ксиралик</w:t>
      </w:r>
      <w:proofErr w:type="spellEnd"/>
      <w:r>
        <w:t xml:space="preserve">, основа которого не природный, а так называемый искусственный перламутр, сделанный из оксида алюминия </w:t>
      </w:r>
      <w:r>
        <w:rPr>
          <w:lang w:val="en-US"/>
        </w:rPr>
        <w:t>AL</w:t>
      </w:r>
      <w:r w:rsidRPr="00E147D2">
        <w:t>2</w:t>
      </w:r>
      <w:r>
        <w:rPr>
          <w:lang w:val="en-US"/>
        </w:rPr>
        <w:t>O</w:t>
      </w:r>
      <w:r w:rsidRPr="00E147D2">
        <w:t>3.</w:t>
      </w:r>
      <w:r w:rsidR="007D338F">
        <w:t xml:space="preserve"> Вторая машинка посередине сделана на основе </w:t>
      </w:r>
      <w:proofErr w:type="spellStart"/>
      <w:r w:rsidR="007D338F">
        <w:t>Боросиликата</w:t>
      </w:r>
      <w:proofErr w:type="spellEnd"/>
      <w:r w:rsidR="007D338F">
        <w:t xml:space="preserve"> (стекло) и представляет новейшее поколение синтетических перламутров. И третья машинка справа – тоже новое поколение, но не синтетических, а натуральных перламутров на основе </w:t>
      </w:r>
      <w:r w:rsidR="00A23606">
        <w:t>природной слюды.</w:t>
      </w:r>
    </w:p>
    <w:p w14:paraId="4926A41C" w14:textId="2F864A9F" w:rsidR="00A23606" w:rsidRDefault="00A23606">
      <w:r>
        <w:t>Итак, давайте попробуем разобраться в этом</w:t>
      </w:r>
    </w:p>
    <w:p w14:paraId="4DE988DC" w14:textId="4FD1C177" w:rsidR="00A23606" w:rsidRDefault="00A23606">
      <w:r>
        <w:t xml:space="preserve">На следующей картинке представлены обычный желтый перламутр слева, желтый </w:t>
      </w:r>
      <w:proofErr w:type="spellStart"/>
      <w:r>
        <w:t>ксиралик</w:t>
      </w:r>
      <w:proofErr w:type="spellEnd"/>
      <w:r>
        <w:t xml:space="preserve"> посередине и перламутр на основе </w:t>
      </w:r>
      <w:proofErr w:type="spellStart"/>
      <w:r>
        <w:t>боросиликата</w:t>
      </w:r>
      <w:proofErr w:type="spellEnd"/>
      <w:r>
        <w:t xml:space="preserve"> (стекла) справа</w:t>
      </w:r>
    </w:p>
    <w:p w14:paraId="03A3ECB0" w14:textId="3CF7DEA7" w:rsidR="00A23606" w:rsidRDefault="00A23606">
      <w:r>
        <w:rPr>
          <w:noProof/>
        </w:rPr>
        <w:lastRenderedPageBreak/>
        <w:drawing>
          <wp:inline distT="0" distB="0" distL="0" distR="0" wp14:anchorId="02273375" wp14:editId="0C03E689">
            <wp:extent cx="3533775" cy="198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13" cy="19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8024" w14:textId="10249DE7" w:rsidR="00367982" w:rsidRDefault="00367982">
      <w:r>
        <w:t xml:space="preserve">Как можно заметить самая слабая насыщенность желтого оттенка у перламутра типа </w:t>
      </w:r>
      <w:proofErr w:type="spellStart"/>
      <w:r>
        <w:t>ксиралик</w:t>
      </w:r>
      <w:proofErr w:type="spellEnd"/>
      <w:r>
        <w:t xml:space="preserve">, однако у него немного больше выражен флоп эффект (огранка) чем у стандартного перламутра (слева). Как мы понимаем у синтетического более плоского </w:t>
      </w:r>
      <w:proofErr w:type="spellStart"/>
      <w:r>
        <w:t>ксиралика</w:t>
      </w:r>
      <w:proofErr w:type="spellEnd"/>
      <w:r>
        <w:t xml:space="preserve"> больше выражена искристость и светлота в отражении, хотя прозрачность частиц уступает обычному перламутру. </w:t>
      </w:r>
      <w:r w:rsidR="00250405">
        <w:t>То, что</w:t>
      </w:r>
      <w:r>
        <w:t xml:space="preserve"> обычный перламутр прозрачнее показывает его более насыщенный цвет, а </w:t>
      </w:r>
      <w:r w:rsidR="00250405">
        <w:t>то,</w:t>
      </w:r>
      <w:r>
        <w:t xml:space="preserve"> что он намного </w:t>
      </w:r>
      <w:proofErr w:type="spellStart"/>
      <w:r>
        <w:t>укрывистее</w:t>
      </w:r>
      <w:proofErr w:type="spellEnd"/>
      <w:r>
        <w:t xml:space="preserve"> </w:t>
      </w:r>
      <w:proofErr w:type="spellStart"/>
      <w:r>
        <w:t>ксиралика</w:t>
      </w:r>
      <w:proofErr w:type="spellEnd"/>
      <w:r>
        <w:t xml:space="preserve"> скорее всего связано с меньшим средним размером частиц и слабым просеиванием (наличи</w:t>
      </w:r>
      <w:r w:rsidR="00ED7994">
        <w:t>ем высокого процента</w:t>
      </w:r>
      <w:r>
        <w:t xml:space="preserve"> очень мелких фракций). Это утверждение </w:t>
      </w:r>
      <w:r w:rsidR="00250405">
        <w:t>объясняет,</w:t>
      </w:r>
      <w:r>
        <w:t xml:space="preserve"> что стандартные перламутры делают цветовые тонеры более яркими чем </w:t>
      </w:r>
      <w:proofErr w:type="spellStart"/>
      <w:r>
        <w:t>ксиралики</w:t>
      </w:r>
      <w:proofErr w:type="spellEnd"/>
      <w:r>
        <w:t>, однако они за счет мелких частиц сильно снижают флоп эффект (слабая яркость в отражении и светлые молочные углы)</w:t>
      </w:r>
      <w:r w:rsidR="00250405">
        <w:t xml:space="preserve">. В принципе можно провести аналогию как стандартные перламутры — это кукурузные хлопья (сатиновые металлики), а </w:t>
      </w:r>
      <w:proofErr w:type="spellStart"/>
      <w:r w:rsidR="00250405">
        <w:t>ксиралики</w:t>
      </w:r>
      <w:proofErr w:type="spellEnd"/>
      <w:r w:rsidR="00250405">
        <w:t xml:space="preserve"> это крупные доллары с той лишь разницей что перламутры более прозрачны и несмотря на шероховатость поверхности и рассеивание света, делают цветные краски немного ярче чем более крупные, но менее прозрачные </w:t>
      </w:r>
      <w:proofErr w:type="spellStart"/>
      <w:r w:rsidR="00250405">
        <w:t>ксиралики</w:t>
      </w:r>
      <w:proofErr w:type="spellEnd"/>
      <w:r w:rsidR="00250405">
        <w:t xml:space="preserve">. На следующей картинке видно, как при ярком освещении проявляется искристость </w:t>
      </w:r>
      <w:proofErr w:type="spellStart"/>
      <w:r w:rsidR="00250405">
        <w:t>ксираликов</w:t>
      </w:r>
      <w:proofErr w:type="spellEnd"/>
      <w:r w:rsidR="00250405">
        <w:t xml:space="preserve"> (средняя машинка)</w:t>
      </w:r>
    </w:p>
    <w:p w14:paraId="4754D1D4" w14:textId="0CAFC08F" w:rsidR="00250405" w:rsidRDefault="00250405">
      <w:r>
        <w:rPr>
          <w:noProof/>
        </w:rPr>
        <w:drawing>
          <wp:inline distT="0" distB="0" distL="0" distR="0" wp14:anchorId="779AF82A" wp14:editId="00371A61">
            <wp:extent cx="3886200" cy="218549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60" cy="218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D68F" w14:textId="2C4D7C53" w:rsidR="003E10EA" w:rsidRPr="002D072D" w:rsidRDefault="004D2D5E">
      <w:r>
        <w:t>Секрет колеровки</w:t>
      </w:r>
      <w:r w:rsidRPr="002D072D">
        <w:t>:</w:t>
      </w:r>
    </w:p>
    <w:p w14:paraId="33A7479B" w14:textId="7E3E48CC" w:rsidR="004D2D5E" w:rsidRDefault="004D2D5E">
      <w:r>
        <w:t>Несмотря на меньшую прозрачность частиц оксида алюминия (</w:t>
      </w:r>
      <w:proofErr w:type="spellStart"/>
      <w:r>
        <w:t>ксиралики</w:t>
      </w:r>
      <w:proofErr w:type="spellEnd"/>
      <w:r>
        <w:t>), их крупный размер</w:t>
      </w:r>
      <w:r w:rsidR="000D706A">
        <w:t xml:space="preserve"> и узкое распределение (отсутствие мелких фракций)</w:t>
      </w:r>
      <w:r>
        <w:t xml:space="preserve"> предопределил</w:t>
      </w:r>
      <w:r w:rsidR="000D706A">
        <w:t>и</w:t>
      </w:r>
      <w:r>
        <w:t xml:space="preserve"> высокую прозрачность этих пигментов при смешивании с цветовыми тонерами, и скорее всего это стало основной причиной того, что в ярких красках редко</w:t>
      </w:r>
      <w:r w:rsidR="000D706A">
        <w:t xml:space="preserve"> используются </w:t>
      </w:r>
      <w:proofErr w:type="spellStart"/>
      <w:r w:rsidR="000D706A">
        <w:t>ксиралики</w:t>
      </w:r>
      <w:proofErr w:type="spellEnd"/>
      <w:r w:rsidR="000D706A">
        <w:t xml:space="preserve"> в большом количестве (обычно 5-10, максимум 30%). Часто они входят в формулу как дополнение к металликам или к стандартным более </w:t>
      </w:r>
      <w:proofErr w:type="spellStart"/>
      <w:r w:rsidR="000D706A">
        <w:t>укрывистым</w:t>
      </w:r>
      <w:proofErr w:type="spellEnd"/>
      <w:r w:rsidR="000D706A">
        <w:t xml:space="preserve"> перламутрам для придания искристости и усиления флоп эффекта, а не для получения яркого насыщенного цветового оттенка. </w:t>
      </w:r>
    </w:p>
    <w:p w14:paraId="2F5394E9" w14:textId="34847142" w:rsidR="002D072D" w:rsidRDefault="000D706A">
      <w:r>
        <w:lastRenderedPageBreak/>
        <w:t xml:space="preserve">Конечно, логично было </w:t>
      </w:r>
      <w:r w:rsidR="00B04C1D">
        <w:t>предположить,</w:t>
      </w:r>
      <w:r>
        <w:t xml:space="preserve"> что автопроизводители захотели совместить яркость натуральных перламутров и в то же время искристость и выраженный флоп эффект синтетических перламутровых частиц оксида алюминия (</w:t>
      </w:r>
      <w:proofErr w:type="spellStart"/>
      <w:r>
        <w:t>ксиралики</w:t>
      </w:r>
      <w:proofErr w:type="spellEnd"/>
      <w:r>
        <w:t>)</w:t>
      </w:r>
    </w:p>
    <w:p w14:paraId="57F9B6CF" w14:textId="1433E6B9" w:rsidR="002D072D" w:rsidRDefault="002D072D">
      <w:r>
        <w:rPr>
          <w:noProof/>
        </w:rPr>
        <w:drawing>
          <wp:inline distT="0" distB="0" distL="0" distR="0" wp14:anchorId="28F46C7A" wp14:editId="28C4F9B6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7BC554" w14:textId="78E975A8" w:rsidR="000D706A" w:rsidRPr="004D2D5E" w:rsidRDefault="000D706A">
      <w:r>
        <w:t xml:space="preserve"> Что и зачем в итоге придумали производители эффектных пигментов читайте в нашей следующей на эту тему статье…</w:t>
      </w:r>
    </w:p>
    <w:p w14:paraId="55B15BE1" w14:textId="77777777" w:rsidR="00A23606" w:rsidRDefault="00A23606"/>
    <w:p w14:paraId="621C8020" w14:textId="35567F87" w:rsidR="00906347" w:rsidRPr="00E147D2" w:rsidRDefault="00906347"/>
    <w:sectPr w:rsidR="00906347" w:rsidRPr="00E1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84"/>
    <w:rsid w:val="000C3733"/>
    <w:rsid w:val="000D706A"/>
    <w:rsid w:val="00250405"/>
    <w:rsid w:val="002D072D"/>
    <w:rsid w:val="00367982"/>
    <w:rsid w:val="003E10EA"/>
    <w:rsid w:val="004D2D5E"/>
    <w:rsid w:val="007A3411"/>
    <w:rsid w:val="007D338F"/>
    <w:rsid w:val="008F3F84"/>
    <w:rsid w:val="00906347"/>
    <w:rsid w:val="00976D7E"/>
    <w:rsid w:val="00A23606"/>
    <w:rsid w:val="00AE5A84"/>
    <w:rsid w:val="00B04C1D"/>
    <w:rsid w:val="00BD1C4A"/>
    <w:rsid w:val="00E147D2"/>
    <w:rsid w:val="00ED7994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182D"/>
  <w15:chartTrackingRefBased/>
  <w15:docId w15:val="{2FBD525D-424A-4D7A-9528-29F6F053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900x</dc:creator>
  <cp:keywords/>
  <dc:description/>
  <cp:lastModifiedBy>900x</cp:lastModifiedBy>
  <cp:revision>8</cp:revision>
  <dcterms:created xsi:type="dcterms:W3CDTF">2018-11-25T19:15:00Z</dcterms:created>
  <dcterms:modified xsi:type="dcterms:W3CDTF">2018-11-26T20:40:00Z</dcterms:modified>
</cp:coreProperties>
</file>